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C7" w:rsidRPr="005D12D6" w:rsidRDefault="006017C7" w:rsidP="005D12D6">
      <w:pPr>
        <w:ind w:firstLineChars="150" w:firstLine="422"/>
        <w:rPr>
          <w:b/>
          <w:sz w:val="28"/>
          <w:szCs w:val="28"/>
        </w:rPr>
      </w:pPr>
      <w:r w:rsidRPr="005D12D6">
        <w:rPr>
          <w:rFonts w:hint="eastAsia"/>
          <w:b/>
          <w:sz w:val="28"/>
          <w:szCs w:val="28"/>
        </w:rPr>
        <w:t>2016</w:t>
      </w:r>
      <w:r w:rsidRPr="005D12D6">
        <w:rPr>
          <w:rFonts w:hint="eastAsia"/>
          <w:b/>
          <w:sz w:val="28"/>
          <w:szCs w:val="28"/>
        </w:rPr>
        <w:t>年马鞍山市第七届青年职业技能大赛数控铣工竞赛细则</w:t>
      </w:r>
    </w:p>
    <w:p w:rsidR="006017C7" w:rsidRPr="00EA4979" w:rsidRDefault="006017C7" w:rsidP="00EA4979">
      <w:pPr>
        <w:ind w:firstLineChars="50" w:firstLine="105"/>
        <w:rPr>
          <w:rFonts w:asciiTheme="minorEastAsia" w:hAnsiTheme="minorEastAsia"/>
          <w:b/>
        </w:rPr>
      </w:pPr>
      <w:r w:rsidRPr="00EA4979">
        <w:rPr>
          <w:rFonts w:asciiTheme="minorEastAsia" w:hAnsiTheme="minorEastAsia" w:hint="eastAsia"/>
          <w:b/>
        </w:rPr>
        <w:t>一、竞赛时间和地点</w:t>
      </w:r>
    </w:p>
    <w:p w:rsidR="005D12D6" w:rsidRDefault="005D12D6" w:rsidP="006017C7">
      <w:pPr>
        <w:rPr>
          <w:rFonts w:asciiTheme="minorEastAsia" w:hAnsiTheme="minorEastAsia"/>
        </w:rPr>
      </w:pPr>
      <w:r>
        <w:rPr>
          <w:rFonts w:asciiTheme="minorEastAsia" w:hAnsiTheme="minorEastAsia" w:hint="eastAsia"/>
        </w:rPr>
        <w:t xml:space="preserve"> 理论考试时间：</w:t>
      </w:r>
      <w:r w:rsidR="00610740">
        <w:rPr>
          <w:rFonts w:asciiTheme="minorEastAsia" w:hAnsiTheme="minorEastAsia" w:hint="eastAsia"/>
        </w:rPr>
        <w:t>8月13日</w:t>
      </w:r>
      <w:r w:rsidR="00D239AA" w:rsidRPr="00D239AA">
        <w:rPr>
          <w:rFonts w:asciiTheme="minorEastAsia" w:hAnsiTheme="minorEastAsia" w:hint="eastAsia"/>
        </w:rPr>
        <w:t xml:space="preserve"> </w:t>
      </w:r>
      <w:r w:rsidR="00747F5F">
        <w:rPr>
          <w:rFonts w:asciiTheme="minorEastAsia" w:hAnsiTheme="minorEastAsia" w:hint="eastAsia"/>
        </w:rPr>
        <w:t xml:space="preserve">  </w:t>
      </w:r>
      <w:r w:rsidR="00610740">
        <w:rPr>
          <w:rFonts w:asciiTheme="minorEastAsia" w:hAnsiTheme="minorEastAsia" w:hint="eastAsia"/>
        </w:rPr>
        <w:t xml:space="preserve"> </w:t>
      </w:r>
      <w:r w:rsidR="00747F5F">
        <w:rPr>
          <w:rFonts w:asciiTheme="minorEastAsia" w:hAnsiTheme="minorEastAsia" w:hint="eastAsia"/>
        </w:rPr>
        <w:t xml:space="preserve"> </w:t>
      </w:r>
      <w:r>
        <w:rPr>
          <w:rFonts w:asciiTheme="minorEastAsia" w:hAnsiTheme="minorEastAsia" w:hint="eastAsia"/>
        </w:rPr>
        <w:t xml:space="preserve">地点：待通知  </w:t>
      </w:r>
    </w:p>
    <w:p w:rsidR="00EA4979" w:rsidRDefault="005D12D6" w:rsidP="006017C7">
      <w:pPr>
        <w:rPr>
          <w:rFonts w:asciiTheme="minorEastAsia" w:hAnsiTheme="minorEastAsia"/>
        </w:rPr>
      </w:pPr>
      <w:r>
        <w:rPr>
          <w:rFonts w:asciiTheme="minorEastAsia" w:hAnsiTheme="minorEastAsia" w:hint="eastAsia"/>
        </w:rPr>
        <w:t xml:space="preserve"> 实操比赛时间：</w:t>
      </w:r>
      <w:proofErr w:type="gramStart"/>
      <w:r w:rsidR="00D239AA">
        <w:rPr>
          <w:rFonts w:asciiTheme="minorEastAsia" w:hAnsiTheme="minorEastAsia" w:hint="eastAsia"/>
        </w:rPr>
        <w:t>待通知</w:t>
      </w:r>
      <w:proofErr w:type="gramEnd"/>
      <w:r w:rsidR="00D239AA">
        <w:rPr>
          <w:rFonts w:asciiTheme="minorEastAsia" w:hAnsiTheme="minorEastAsia" w:hint="eastAsia"/>
        </w:rPr>
        <w:t xml:space="preserve">   </w:t>
      </w:r>
      <w:r w:rsidR="00610740">
        <w:rPr>
          <w:rFonts w:asciiTheme="minorEastAsia" w:hAnsiTheme="minorEastAsia" w:hint="eastAsia"/>
        </w:rPr>
        <w:t xml:space="preserve">   </w:t>
      </w:r>
      <w:r w:rsidR="00D239AA">
        <w:rPr>
          <w:rFonts w:asciiTheme="minorEastAsia" w:hAnsiTheme="minorEastAsia" w:hint="eastAsia"/>
        </w:rPr>
        <w:t xml:space="preserve"> </w:t>
      </w:r>
      <w:r w:rsidR="00610740">
        <w:rPr>
          <w:rFonts w:asciiTheme="minorEastAsia" w:hAnsiTheme="minorEastAsia" w:hint="eastAsia"/>
        </w:rPr>
        <w:t xml:space="preserve"> </w:t>
      </w:r>
      <w:r w:rsidR="00D239AA">
        <w:rPr>
          <w:rFonts w:asciiTheme="minorEastAsia" w:hAnsiTheme="minorEastAsia" w:hint="eastAsia"/>
        </w:rPr>
        <w:t>地点：待通知</w:t>
      </w:r>
    </w:p>
    <w:p w:rsidR="006017C7" w:rsidRPr="00EA4979" w:rsidRDefault="006017C7" w:rsidP="006017C7">
      <w:pPr>
        <w:rPr>
          <w:rFonts w:asciiTheme="minorEastAsia" w:hAnsiTheme="minorEastAsia"/>
        </w:rPr>
      </w:pPr>
      <w:r w:rsidRPr="00EA4979">
        <w:rPr>
          <w:rFonts w:asciiTheme="minorEastAsia" w:hAnsiTheme="minorEastAsia" w:hint="eastAsia"/>
          <w:b/>
        </w:rPr>
        <w:t xml:space="preserve"> 二、竞赛技术文件制定标准与命题范围</w:t>
      </w:r>
    </w:p>
    <w:p w:rsidR="006017C7" w:rsidRPr="0000697E" w:rsidRDefault="006017C7" w:rsidP="006017C7">
      <w:pPr>
        <w:rPr>
          <w:rFonts w:asciiTheme="minorEastAsia" w:hAnsiTheme="minorEastAsia"/>
        </w:rPr>
      </w:pPr>
      <w:r w:rsidRPr="0000697E">
        <w:rPr>
          <w:rFonts w:asciiTheme="minorEastAsia" w:hAnsiTheme="minorEastAsia" w:hint="eastAsia"/>
        </w:rPr>
        <w:t>1、竞赛标准</w:t>
      </w:r>
    </w:p>
    <w:p w:rsidR="006017C7" w:rsidRPr="00EA4979" w:rsidRDefault="006017C7" w:rsidP="00E84375">
      <w:pPr>
        <w:ind w:firstLineChars="250" w:firstLine="525"/>
        <w:rPr>
          <w:rFonts w:asciiTheme="minorEastAsia" w:hAnsiTheme="minorEastAsia"/>
        </w:rPr>
      </w:pPr>
      <w:r w:rsidRPr="00EA4979">
        <w:rPr>
          <w:rFonts w:asciiTheme="minorEastAsia" w:hAnsiTheme="minorEastAsia" w:hint="eastAsia"/>
        </w:rPr>
        <w:t>本次竞赛以中华人民共和国人力资</w:t>
      </w:r>
      <w:r w:rsidR="00C2787C" w:rsidRPr="00EA4979">
        <w:rPr>
          <w:rFonts w:asciiTheme="minorEastAsia" w:hAnsiTheme="minorEastAsia" w:hint="eastAsia"/>
        </w:rPr>
        <w:t>源和社会保障部制定的《中华人民共和国国家职业标准》——数控铣工</w:t>
      </w:r>
      <w:r w:rsidRPr="00EA4979">
        <w:rPr>
          <w:rFonts w:asciiTheme="minorEastAsia" w:hAnsiTheme="minorEastAsia" w:hint="eastAsia"/>
        </w:rPr>
        <w:t>高级工标准为基础，并结合生产实际进行命题。</w:t>
      </w:r>
    </w:p>
    <w:p w:rsidR="006017C7" w:rsidRPr="0000697E" w:rsidRDefault="006017C7" w:rsidP="006017C7">
      <w:pPr>
        <w:rPr>
          <w:rFonts w:asciiTheme="minorEastAsia" w:hAnsiTheme="minorEastAsia"/>
        </w:rPr>
      </w:pPr>
      <w:r w:rsidRPr="0000697E">
        <w:rPr>
          <w:rFonts w:asciiTheme="minorEastAsia" w:hAnsiTheme="minorEastAsia" w:hint="eastAsia"/>
        </w:rPr>
        <w:t>2、命题范围</w:t>
      </w:r>
    </w:p>
    <w:p w:rsidR="006017C7" w:rsidRPr="00EA4979" w:rsidRDefault="006017C7" w:rsidP="006017C7">
      <w:pPr>
        <w:rPr>
          <w:rFonts w:asciiTheme="minorEastAsia" w:hAnsiTheme="minorEastAsia"/>
        </w:rPr>
      </w:pPr>
      <w:r w:rsidRPr="00EA4979">
        <w:rPr>
          <w:rFonts w:asciiTheme="minorEastAsia" w:hAnsiTheme="minorEastAsia" w:hint="eastAsia"/>
        </w:rPr>
        <w:t>（1）理论试题命题范围：</w:t>
      </w:r>
    </w:p>
    <w:p w:rsidR="006017C7" w:rsidRPr="00EA4979" w:rsidRDefault="006017C7" w:rsidP="002905C3">
      <w:pPr>
        <w:ind w:left="105" w:hangingChars="50" w:hanging="105"/>
        <w:rPr>
          <w:rFonts w:asciiTheme="minorEastAsia" w:hAnsiTheme="minorEastAsia"/>
        </w:rPr>
      </w:pPr>
      <w:r w:rsidRPr="00EA4979">
        <w:rPr>
          <w:rFonts w:asciiTheme="minorEastAsia" w:hAnsiTheme="minorEastAsia" w:hint="eastAsia"/>
        </w:rPr>
        <w:t xml:space="preserve"> </w:t>
      </w:r>
      <w:r w:rsidR="00E84375">
        <w:rPr>
          <w:rFonts w:asciiTheme="minorEastAsia" w:hAnsiTheme="minorEastAsia" w:hint="eastAsia"/>
        </w:rPr>
        <w:t xml:space="preserve">    </w:t>
      </w:r>
      <w:r w:rsidRPr="00EA4979">
        <w:rPr>
          <w:rFonts w:asciiTheme="minorEastAsia" w:hAnsiTheme="minorEastAsia" w:hint="eastAsia"/>
        </w:rPr>
        <w:t>理论试题以数控铣工应掌握的基础机械加工知识、高级数控铣工工艺相关基础知识为主要考核内容，辅以相关机械工人应掌握的专业知识和安全知识。</w:t>
      </w:r>
    </w:p>
    <w:p w:rsidR="006017C7" w:rsidRPr="00EA4979" w:rsidRDefault="006017C7" w:rsidP="006017C7">
      <w:pPr>
        <w:rPr>
          <w:rFonts w:asciiTheme="minorEastAsia" w:hAnsiTheme="minorEastAsia"/>
        </w:rPr>
      </w:pPr>
      <w:r w:rsidRPr="00EA4979">
        <w:rPr>
          <w:rFonts w:asciiTheme="minorEastAsia" w:hAnsiTheme="minorEastAsia" w:hint="eastAsia"/>
        </w:rPr>
        <w:t>（2）操作试题（竞赛样题及工量刃具清单实操考试前一周内另行通知）</w:t>
      </w:r>
    </w:p>
    <w:p w:rsidR="006017C7" w:rsidRPr="00EA4979" w:rsidRDefault="006017C7" w:rsidP="006017C7">
      <w:pPr>
        <w:rPr>
          <w:rFonts w:asciiTheme="minorEastAsia" w:hAnsiTheme="minorEastAsia"/>
        </w:rPr>
      </w:pPr>
      <w:r w:rsidRPr="00EA4979">
        <w:rPr>
          <w:rFonts w:asciiTheme="minorEastAsia" w:hAnsiTheme="minorEastAsia" w:hint="eastAsia"/>
        </w:rPr>
        <w:t>参照《中华人民共和国国家职业标准》高级技能（三级）设置竞赛项目和命题。</w:t>
      </w:r>
    </w:p>
    <w:p w:rsidR="006017C7" w:rsidRPr="00E84375" w:rsidRDefault="006017C7" w:rsidP="006017C7">
      <w:pPr>
        <w:rPr>
          <w:rFonts w:asciiTheme="minorEastAsia" w:hAnsiTheme="minorEastAsia"/>
          <w:b/>
        </w:rPr>
      </w:pPr>
      <w:r w:rsidRPr="00E84375">
        <w:rPr>
          <w:rFonts w:asciiTheme="minorEastAsia" w:hAnsiTheme="minorEastAsia" w:hint="eastAsia"/>
          <w:b/>
        </w:rPr>
        <w:t>三、竞赛内容、形式和成绩评定办法</w:t>
      </w:r>
    </w:p>
    <w:p w:rsidR="006017C7" w:rsidRPr="0000697E" w:rsidRDefault="006017C7" w:rsidP="006017C7">
      <w:pPr>
        <w:rPr>
          <w:rFonts w:asciiTheme="minorEastAsia" w:hAnsiTheme="minorEastAsia"/>
        </w:rPr>
      </w:pPr>
      <w:r w:rsidRPr="0000697E">
        <w:rPr>
          <w:rFonts w:asciiTheme="minorEastAsia" w:hAnsiTheme="minorEastAsia" w:hint="eastAsia"/>
        </w:rPr>
        <w:t>（一）竞赛内容</w:t>
      </w:r>
    </w:p>
    <w:p w:rsidR="006017C7" w:rsidRPr="00EA4979" w:rsidRDefault="006017C7" w:rsidP="00E84375">
      <w:pPr>
        <w:ind w:firstLineChars="250" w:firstLine="525"/>
        <w:rPr>
          <w:rFonts w:asciiTheme="minorEastAsia" w:hAnsiTheme="minorEastAsia"/>
        </w:rPr>
      </w:pPr>
      <w:r w:rsidRPr="00EA4979">
        <w:rPr>
          <w:rFonts w:asciiTheme="minorEastAsia" w:hAnsiTheme="minorEastAsia" w:hint="eastAsia"/>
        </w:rPr>
        <w:t>竞赛内容包括理论知识和实际操作两部分。</w:t>
      </w:r>
    </w:p>
    <w:p w:rsidR="006017C7" w:rsidRPr="00EA4979" w:rsidRDefault="006017C7" w:rsidP="006017C7">
      <w:pPr>
        <w:rPr>
          <w:rFonts w:asciiTheme="minorEastAsia" w:hAnsiTheme="minorEastAsia"/>
        </w:rPr>
      </w:pPr>
      <w:r w:rsidRPr="00EA4979">
        <w:rPr>
          <w:rFonts w:asciiTheme="minorEastAsia" w:hAnsiTheme="minorEastAsia" w:hint="eastAsia"/>
        </w:rPr>
        <w:t>理论知识竞赛</w:t>
      </w:r>
    </w:p>
    <w:p w:rsidR="006017C7" w:rsidRPr="00EA4979" w:rsidRDefault="006017C7" w:rsidP="006017C7">
      <w:pPr>
        <w:rPr>
          <w:rFonts w:asciiTheme="minorEastAsia" w:hAnsiTheme="minorEastAsia"/>
        </w:rPr>
      </w:pPr>
      <w:r w:rsidRPr="00EA4979">
        <w:rPr>
          <w:rFonts w:asciiTheme="minorEastAsia" w:hAnsiTheme="minorEastAsia" w:hint="eastAsia"/>
        </w:rPr>
        <w:t xml:space="preserve">   </w:t>
      </w:r>
      <w:r w:rsidR="00293BF0">
        <w:rPr>
          <w:rFonts w:asciiTheme="minorEastAsia" w:hAnsiTheme="minorEastAsia" w:hint="eastAsia"/>
        </w:rPr>
        <w:t xml:space="preserve"> </w:t>
      </w:r>
      <w:r w:rsidRPr="00EA4979">
        <w:rPr>
          <w:rFonts w:asciiTheme="minorEastAsia" w:hAnsiTheme="minorEastAsia" w:hint="eastAsia"/>
        </w:rPr>
        <w:t>理论知识竞赛以闭卷笔试方式进行，试卷题型为单选、多选题、判断题，满分100分 ，考试时间100分钟。理论知识成绩占竞赛总成绩30%。大赛组委会根据理论竞赛成绩决定进入实操决赛选手名单。</w:t>
      </w:r>
    </w:p>
    <w:p w:rsidR="006017C7" w:rsidRPr="00EA4979" w:rsidRDefault="006017C7" w:rsidP="006017C7">
      <w:pPr>
        <w:rPr>
          <w:rFonts w:asciiTheme="minorEastAsia" w:hAnsiTheme="minorEastAsia"/>
        </w:rPr>
      </w:pPr>
      <w:r w:rsidRPr="00EA4979">
        <w:rPr>
          <w:rFonts w:asciiTheme="minorEastAsia" w:hAnsiTheme="minorEastAsia" w:hint="eastAsia"/>
        </w:rPr>
        <w:t>操作技能竞赛</w:t>
      </w:r>
      <w:bookmarkStart w:id="0" w:name="_GoBack"/>
      <w:bookmarkEnd w:id="0"/>
    </w:p>
    <w:p w:rsidR="006017C7" w:rsidRPr="00EA4979" w:rsidRDefault="006017C7" w:rsidP="00293BF0">
      <w:pPr>
        <w:ind w:firstLineChars="200" w:firstLine="420"/>
        <w:rPr>
          <w:rFonts w:asciiTheme="minorEastAsia" w:hAnsiTheme="minorEastAsia"/>
        </w:rPr>
      </w:pPr>
      <w:r w:rsidRPr="00EA4979">
        <w:rPr>
          <w:rFonts w:asciiTheme="minorEastAsia" w:hAnsiTheme="minorEastAsia" w:hint="eastAsia"/>
        </w:rPr>
        <w:t>操作技能竞赛项目为工件加工，满分100分，总时间</w:t>
      </w:r>
      <w:r w:rsidR="00C2787C" w:rsidRPr="00EA4979">
        <w:rPr>
          <w:rFonts w:asciiTheme="minorEastAsia" w:hAnsiTheme="minorEastAsia" w:hint="eastAsia"/>
        </w:rPr>
        <w:t>4</w:t>
      </w:r>
      <w:r w:rsidRPr="00EA4979">
        <w:rPr>
          <w:rFonts w:asciiTheme="minorEastAsia" w:hAnsiTheme="minorEastAsia" w:hint="eastAsia"/>
        </w:rPr>
        <w:t>小时，操作竞赛成绩占竞赛总分70%</w:t>
      </w:r>
      <w:r w:rsidR="005D43D8">
        <w:rPr>
          <w:rFonts w:asciiTheme="minorEastAsia" w:hAnsiTheme="minorEastAsia" w:hint="eastAsia"/>
        </w:rPr>
        <w:t>。竞赛要求选手自带的量具以赛前公布的清单为参考</w:t>
      </w:r>
      <w:r w:rsidR="00F92F4E">
        <w:rPr>
          <w:rFonts w:asciiTheme="minorEastAsia" w:hAnsiTheme="minorEastAsia" w:hint="eastAsia"/>
        </w:rPr>
        <w:t>、大赛组委会提供</w:t>
      </w:r>
      <w:r w:rsidR="00610740">
        <w:rPr>
          <w:rFonts w:asciiTheme="minorEastAsia" w:hAnsiTheme="minorEastAsia" w:hint="eastAsia"/>
        </w:rPr>
        <w:t>一套</w:t>
      </w:r>
      <w:r w:rsidR="00F92F4E">
        <w:rPr>
          <w:rFonts w:asciiTheme="minorEastAsia" w:hAnsiTheme="minorEastAsia" w:hint="eastAsia"/>
        </w:rPr>
        <w:t>刀具及刀柄</w:t>
      </w:r>
      <w:r w:rsidR="00944042">
        <w:rPr>
          <w:rFonts w:asciiTheme="minorEastAsia" w:hAnsiTheme="minorEastAsia" w:hint="eastAsia"/>
        </w:rPr>
        <w:t>（选手不允许自带刀具刀柄）、</w:t>
      </w:r>
      <w:r w:rsidR="005D43D8">
        <w:rPr>
          <w:rFonts w:asciiTheme="minorEastAsia" w:hAnsiTheme="minorEastAsia" w:hint="eastAsia"/>
        </w:rPr>
        <w:t>可以</w:t>
      </w:r>
      <w:proofErr w:type="gramStart"/>
      <w:r w:rsidR="005D43D8">
        <w:rPr>
          <w:rFonts w:asciiTheme="minorEastAsia" w:hAnsiTheme="minorEastAsia" w:hint="eastAsia"/>
        </w:rPr>
        <w:t>根据样题自</w:t>
      </w:r>
      <w:proofErr w:type="gramEnd"/>
      <w:r w:rsidR="005D43D8">
        <w:rPr>
          <w:rFonts w:asciiTheme="minorEastAsia" w:hAnsiTheme="minorEastAsia" w:hint="eastAsia"/>
        </w:rPr>
        <w:t>带量具</w:t>
      </w:r>
      <w:r w:rsidR="00944042">
        <w:rPr>
          <w:rFonts w:asciiTheme="minorEastAsia" w:hAnsiTheme="minorEastAsia" w:hint="eastAsia"/>
        </w:rPr>
        <w:t>，现场不提供量具</w:t>
      </w:r>
      <w:r w:rsidR="005D43D8">
        <w:rPr>
          <w:rFonts w:asciiTheme="minorEastAsia" w:hAnsiTheme="minorEastAsia" w:hint="eastAsia"/>
        </w:rPr>
        <w:t>。（</w:t>
      </w:r>
      <w:proofErr w:type="gramStart"/>
      <w:r w:rsidR="005D43D8">
        <w:rPr>
          <w:rFonts w:asciiTheme="minorEastAsia" w:hAnsiTheme="minorEastAsia" w:hint="eastAsia"/>
        </w:rPr>
        <w:t>竞赛样题及</w:t>
      </w:r>
      <w:proofErr w:type="gramEnd"/>
      <w:r w:rsidR="005D43D8">
        <w:rPr>
          <w:rFonts w:asciiTheme="minorEastAsia" w:hAnsiTheme="minorEastAsia" w:hint="eastAsia"/>
        </w:rPr>
        <w:t>量</w:t>
      </w:r>
      <w:r w:rsidRPr="00EA4979">
        <w:rPr>
          <w:rFonts w:asciiTheme="minorEastAsia" w:hAnsiTheme="minorEastAsia" w:hint="eastAsia"/>
        </w:rPr>
        <w:t>具清单实操考试前一周内另行通知）选手实际操作的出场顺序、竞赛所用设备、工位由抽签确定，不得擅自变更、调整。工种的同期竞赛原则上采用相同竞赛试题。</w:t>
      </w:r>
    </w:p>
    <w:p w:rsidR="006017C7" w:rsidRPr="0000697E" w:rsidRDefault="006017C7" w:rsidP="006017C7">
      <w:pPr>
        <w:rPr>
          <w:rFonts w:asciiTheme="minorEastAsia" w:hAnsiTheme="minorEastAsia"/>
        </w:rPr>
      </w:pPr>
      <w:r w:rsidRPr="0000697E">
        <w:rPr>
          <w:rFonts w:asciiTheme="minorEastAsia" w:hAnsiTheme="minorEastAsia" w:hint="eastAsia"/>
        </w:rPr>
        <w:t>（二）竞赛形式</w:t>
      </w:r>
    </w:p>
    <w:p w:rsidR="006017C7" w:rsidRPr="00EA4979" w:rsidRDefault="006017C7" w:rsidP="00293BF0">
      <w:pPr>
        <w:ind w:firstLineChars="200" w:firstLine="420"/>
        <w:rPr>
          <w:rFonts w:asciiTheme="minorEastAsia" w:hAnsiTheme="minorEastAsia"/>
        </w:rPr>
      </w:pPr>
      <w:r w:rsidRPr="00EA4979">
        <w:rPr>
          <w:rFonts w:asciiTheme="minorEastAsia" w:hAnsiTheme="minorEastAsia" w:hint="eastAsia"/>
        </w:rPr>
        <w:t>数控铣工职业由每位参赛职工</w:t>
      </w:r>
      <w:r w:rsidR="00C2787C" w:rsidRPr="00EA4979">
        <w:rPr>
          <w:rFonts w:asciiTheme="minorEastAsia" w:hAnsiTheme="minorEastAsia" w:hint="eastAsia"/>
        </w:rPr>
        <w:t>手工编程</w:t>
      </w:r>
      <w:r w:rsidRPr="00EA4979">
        <w:rPr>
          <w:rFonts w:asciiTheme="minorEastAsia" w:hAnsiTheme="minorEastAsia" w:hint="eastAsia"/>
        </w:rPr>
        <w:t>独立</w:t>
      </w:r>
      <w:r w:rsidR="00C2787C" w:rsidRPr="00EA4979">
        <w:rPr>
          <w:rFonts w:asciiTheme="minorEastAsia" w:hAnsiTheme="minorEastAsia" w:hint="eastAsia"/>
        </w:rPr>
        <w:t>加工</w:t>
      </w:r>
      <w:r w:rsidRPr="00EA4979">
        <w:rPr>
          <w:rFonts w:asciiTheme="minorEastAsia" w:hAnsiTheme="minorEastAsia" w:hint="eastAsia"/>
        </w:rPr>
        <w:t>完成规定的工作任务。</w:t>
      </w:r>
    </w:p>
    <w:p w:rsidR="006017C7" w:rsidRPr="0000697E" w:rsidRDefault="006017C7" w:rsidP="006017C7">
      <w:pPr>
        <w:rPr>
          <w:rFonts w:asciiTheme="minorEastAsia" w:hAnsiTheme="minorEastAsia"/>
        </w:rPr>
      </w:pPr>
      <w:r w:rsidRPr="0000697E">
        <w:rPr>
          <w:rFonts w:asciiTheme="minorEastAsia" w:hAnsiTheme="minorEastAsia" w:hint="eastAsia"/>
        </w:rPr>
        <w:t>（三）成绩评定办法</w:t>
      </w:r>
    </w:p>
    <w:p w:rsidR="006017C7" w:rsidRPr="00EA4979" w:rsidRDefault="006017C7" w:rsidP="00293BF0">
      <w:pPr>
        <w:ind w:firstLineChars="200" w:firstLine="420"/>
        <w:rPr>
          <w:rFonts w:asciiTheme="minorEastAsia" w:hAnsiTheme="minorEastAsia"/>
        </w:rPr>
      </w:pPr>
      <w:r w:rsidRPr="00EA4979">
        <w:rPr>
          <w:rFonts w:asciiTheme="minorEastAsia" w:hAnsiTheme="minorEastAsia" w:hint="eastAsia"/>
        </w:rPr>
        <w:t>理论知识竞赛满分为100分。理论知识竞赛成绩将按照30%折算计入竞赛总成绩；实际操作竞赛满分为100分，将按照70%折算计入竞赛总成绩；理论知识竞赛成绩与实际操作竞赛成绩经折算后相加得出竞赛总成绩，满分为100分。</w:t>
      </w:r>
    </w:p>
    <w:p w:rsidR="006017C7" w:rsidRPr="00EA4979" w:rsidRDefault="006017C7" w:rsidP="0000697E">
      <w:pPr>
        <w:ind w:firstLineChars="200" w:firstLine="420"/>
        <w:rPr>
          <w:rFonts w:asciiTheme="minorEastAsia" w:hAnsiTheme="minorEastAsia"/>
        </w:rPr>
      </w:pPr>
      <w:r w:rsidRPr="00EA4979">
        <w:rPr>
          <w:rFonts w:asciiTheme="minorEastAsia" w:hAnsiTheme="minorEastAsia" w:hint="eastAsia"/>
        </w:rPr>
        <w:t>竞赛成绩由理论知识竞赛得分和实际操作竞赛成绩两部分组成，其中实际操作竞赛成绩包括现场操作规程得分和工件加工质量得分。理论知识竞赛试卷采用密封阅卷，实际操作工件采用密码编号后检测评分。本次竞赛按照竞赛个人总成绩决定竞赛名次。总成绩相同者，以实际操作竞赛成绩高者为先；如实际操作竞赛成绩仍然相同，以实际操作竞赛时间短者为先。</w:t>
      </w:r>
    </w:p>
    <w:p w:rsidR="006017C7" w:rsidRPr="0000697E" w:rsidRDefault="006017C7" w:rsidP="006017C7">
      <w:pPr>
        <w:rPr>
          <w:rFonts w:asciiTheme="minorEastAsia" w:hAnsiTheme="minorEastAsia"/>
          <w:b/>
        </w:rPr>
      </w:pPr>
      <w:r w:rsidRPr="0000697E">
        <w:rPr>
          <w:rFonts w:asciiTheme="minorEastAsia" w:hAnsiTheme="minorEastAsia" w:hint="eastAsia"/>
          <w:b/>
        </w:rPr>
        <w:t>四、命题原则</w:t>
      </w:r>
    </w:p>
    <w:p w:rsidR="006017C7" w:rsidRPr="00EA4979" w:rsidRDefault="006017C7" w:rsidP="0000697E">
      <w:pPr>
        <w:ind w:firstLineChars="200" w:firstLine="420"/>
        <w:rPr>
          <w:rFonts w:asciiTheme="minorEastAsia" w:hAnsiTheme="minorEastAsia"/>
        </w:rPr>
      </w:pPr>
      <w:r w:rsidRPr="00EA4979">
        <w:rPr>
          <w:rFonts w:asciiTheme="minorEastAsia" w:hAnsiTheme="minorEastAsia" w:hint="eastAsia"/>
        </w:rPr>
        <w:t>依据国家职业技能标准，注重基本技能，体现现代技术，结合生产实际，考核职工职业综合能力，并对技能人才培养起到示范引导作用。</w:t>
      </w:r>
    </w:p>
    <w:p w:rsidR="006017C7" w:rsidRPr="0000697E" w:rsidRDefault="006017C7" w:rsidP="006017C7">
      <w:pPr>
        <w:rPr>
          <w:rFonts w:asciiTheme="minorEastAsia" w:hAnsiTheme="minorEastAsia"/>
          <w:b/>
        </w:rPr>
      </w:pPr>
      <w:r w:rsidRPr="0000697E">
        <w:rPr>
          <w:rFonts w:asciiTheme="minorEastAsia" w:hAnsiTheme="minorEastAsia" w:hint="eastAsia"/>
          <w:b/>
        </w:rPr>
        <w:t>五、竞赛场地与设施（见实操竞赛赛场准备清单）</w:t>
      </w:r>
    </w:p>
    <w:p w:rsidR="006017C7" w:rsidRPr="00EA4979" w:rsidRDefault="006017C7" w:rsidP="0000697E">
      <w:pPr>
        <w:ind w:firstLineChars="200" w:firstLine="420"/>
        <w:rPr>
          <w:rFonts w:asciiTheme="minorEastAsia" w:hAnsiTheme="minorEastAsia"/>
        </w:rPr>
      </w:pPr>
      <w:r w:rsidRPr="00EA4979">
        <w:rPr>
          <w:rFonts w:asciiTheme="minorEastAsia" w:hAnsiTheme="minorEastAsia" w:hint="eastAsia"/>
        </w:rPr>
        <w:t>1、承办单位应严格按照规定的时间和本规则的要求，做好赛场的各项准备工作。赛场</w:t>
      </w:r>
      <w:r w:rsidRPr="00EA4979">
        <w:rPr>
          <w:rFonts w:asciiTheme="minorEastAsia" w:hAnsiTheme="minorEastAsia" w:hint="eastAsia"/>
        </w:rPr>
        <w:lastRenderedPageBreak/>
        <w:t>准备结束后，组委会应组织检查验收。</w:t>
      </w:r>
    </w:p>
    <w:p w:rsidR="006017C7" w:rsidRPr="00EA4979" w:rsidRDefault="006017C7" w:rsidP="0000697E">
      <w:pPr>
        <w:ind w:firstLineChars="200" w:firstLine="420"/>
        <w:rPr>
          <w:rFonts w:asciiTheme="minorEastAsia" w:hAnsiTheme="minorEastAsia"/>
        </w:rPr>
      </w:pPr>
      <w:r w:rsidRPr="00EA4979">
        <w:rPr>
          <w:rFonts w:asciiTheme="minorEastAsia" w:hAnsiTheme="minorEastAsia" w:hint="eastAsia"/>
        </w:rPr>
        <w:t>2、理论知识竞赛在标准教室进行，每个赛场按照单人单座单列的要求摆放和编号。要求赛场的采光、通风良好，整洁卫生。</w:t>
      </w:r>
    </w:p>
    <w:p w:rsidR="006017C7" w:rsidRPr="00EA4979" w:rsidRDefault="006017C7" w:rsidP="0000697E">
      <w:pPr>
        <w:ind w:firstLineChars="200" w:firstLine="420"/>
        <w:rPr>
          <w:rFonts w:asciiTheme="minorEastAsia" w:hAnsiTheme="minorEastAsia"/>
        </w:rPr>
      </w:pPr>
      <w:r w:rsidRPr="00EA4979">
        <w:rPr>
          <w:rFonts w:asciiTheme="minorEastAsia" w:hAnsiTheme="minorEastAsia" w:hint="eastAsia"/>
        </w:rPr>
        <w:t>3、实际操作赛场应符合安全文明生产的要求，场内的设备、设施、工位的摆放、操作台的设置和编号应符合竞赛工种的特点和安全操作规范的要求。</w:t>
      </w:r>
    </w:p>
    <w:p w:rsidR="006017C7" w:rsidRPr="0000697E" w:rsidRDefault="006017C7" w:rsidP="006017C7">
      <w:pPr>
        <w:rPr>
          <w:rFonts w:asciiTheme="minorEastAsia" w:hAnsiTheme="minorEastAsia"/>
          <w:b/>
        </w:rPr>
      </w:pPr>
      <w:r w:rsidRPr="0000697E">
        <w:rPr>
          <w:rFonts w:asciiTheme="minorEastAsia" w:hAnsiTheme="minorEastAsia" w:hint="eastAsia"/>
          <w:b/>
        </w:rPr>
        <w:t>六、竞赛规则</w:t>
      </w:r>
    </w:p>
    <w:p w:rsidR="006017C7" w:rsidRPr="0000697E" w:rsidRDefault="006017C7" w:rsidP="006017C7">
      <w:pPr>
        <w:rPr>
          <w:rFonts w:asciiTheme="minorEastAsia" w:hAnsiTheme="minorEastAsia"/>
        </w:rPr>
      </w:pPr>
      <w:r w:rsidRPr="0000697E">
        <w:rPr>
          <w:rFonts w:asciiTheme="minorEastAsia" w:hAnsiTheme="minorEastAsia" w:hint="eastAsia"/>
        </w:rPr>
        <w:t>（一）理论知识竞赛规则</w:t>
      </w:r>
    </w:p>
    <w:p w:rsidR="006017C7" w:rsidRPr="00EA4979" w:rsidRDefault="006017C7" w:rsidP="006017C7">
      <w:pPr>
        <w:rPr>
          <w:rFonts w:asciiTheme="minorEastAsia" w:hAnsiTheme="minorEastAsia"/>
        </w:rPr>
      </w:pPr>
      <w:r w:rsidRPr="00EA4979">
        <w:rPr>
          <w:rFonts w:asciiTheme="minorEastAsia" w:hAnsiTheme="minorEastAsia" w:hint="eastAsia"/>
        </w:rPr>
        <w:t>1、参赛选手必须持本人身份证和参赛</w:t>
      </w:r>
      <w:proofErr w:type="gramStart"/>
      <w:r w:rsidRPr="00EA4979">
        <w:rPr>
          <w:rFonts w:asciiTheme="minorEastAsia" w:hAnsiTheme="minorEastAsia" w:hint="eastAsia"/>
        </w:rPr>
        <w:t>证参加</w:t>
      </w:r>
      <w:proofErr w:type="gramEnd"/>
      <w:r w:rsidRPr="00EA4979">
        <w:rPr>
          <w:rFonts w:asciiTheme="minorEastAsia" w:hAnsiTheme="minorEastAsia" w:hint="eastAsia"/>
        </w:rPr>
        <w:t>竞赛。</w:t>
      </w:r>
    </w:p>
    <w:p w:rsidR="006017C7" w:rsidRPr="00EA4979" w:rsidRDefault="006017C7" w:rsidP="006017C7">
      <w:pPr>
        <w:rPr>
          <w:rFonts w:asciiTheme="minorEastAsia" w:hAnsiTheme="minorEastAsia"/>
        </w:rPr>
      </w:pPr>
      <w:r w:rsidRPr="00EA4979">
        <w:rPr>
          <w:rFonts w:asciiTheme="minorEastAsia" w:hAnsiTheme="minorEastAsia" w:hint="eastAsia"/>
        </w:rPr>
        <w:t>2、参赛选手必须按竞赛时间，提前15分钟检录进场。并按指定机位号参加竞赛。开赛后迟到15分钟者不得参加竞赛。竞赛开始30分钟后方可离开赛场。</w:t>
      </w:r>
    </w:p>
    <w:p w:rsidR="006017C7" w:rsidRPr="00EA4979" w:rsidRDefault="006017C7" w:rsidP="006017C7">
      <w:pPr>
        <w:rPr>
          <w:rFonts w:asciiTheme="minorEastAsia" w:hAnsiTheme="minorEastAsia"/>
        </w:rPr>
      </w:pPr>
      <w:r w:rsidRPr="00EA4979">
        <w:rPr>
          <w:rFonts w:asciiTheme="minorEastAsia" w:hAnsiTheme="minorEastAsia" w:hint="eastAsia"/>
        </w:rPr>
        <w:t>3、参赛选手应严格遵守赛场纪律，除携带竞赛必备的用具（如铅笔、橡皮擦、尺、钢笔或圆珠笔）外，不准带入技术资料和任何工具书。所有通讯工具一律不得带入竞赛现场。</w:t>
      </w:r>
    </w:p>
    <w:p w:rsidR="006017C7" w:rsidRPr="00EA4979" w:rsidRDefault="006017C7" w:rsidP="006017C7">
      <w:pPr>
        <w:rPr>
          <w:rFonts w:asciiTheme="minorEastAsia" w:hAnsiTheme="minorEastAsia"/>
        </w:rPr>
      </w:pPr>
      <w:r w:rsidRPr="00EA4979">
        <w:rPr>
          <w:rFonts w:asciiTheme="minorEastAsia" w:hAnsiTheme="minorEastAsia" w:hint="eastAsia"/>
        </w:rPr>
        <w:t>4、选手在竞赛过程中不得擅自离开赛场，如有特殊情况，需经监考人员同意后作特殊处理。</w:t>
      </w:r>
    </w:p>
    <w:p w:rsidR="006017C7" w:rsidRPr="00EA4979" w:rsidRDefault="006017C7" w:rsidP="006017C7">
      <w:pPr>
        <w:rPr>
          <w:rFonts w:asciiTheme="minorEastAsia" w:hAnsiTheme="minorEastAsia"/>
        </w:rPr>
      </w:pPr>
      <w:r w:rsidRPr="00EA4979">
        <w:rPr>
          <w:rFonts w:asciiTheme="minorEastAsia" w:hAnsiTheme="minorEastAsia" w:hint="eastAsia"/>
        </w:rPr>
        <w:t>5、参赛选手在竞赛过程中，如遇问题需举手向监考人员提问，选手之间互相</w:t>
      </w:r>
      <w:proofErr w:type="gramStart"/>
      <w:r w:rsidRPr="00EA4979">
        <w:rPr>
          <w:rFonts w:asciiTheme="minorEastAsia" w:hAnsiTheme="minorEastAsia" w:hint="eastAsia"/>
        </w:rPr>
        <w:t>询问按</w:t>
      </w:r>
      <w:proofErr w:type="gramEnd"/>
      <w:r w:rsidRPr="00EA4979">
        <w:rPr>
          <w:rFonts w:asciiTheme="minorEastAsia" w:hAnsiTheme="minorEastAsia" w:hint="eastAsia"/>
        </w:rPr>
        <w:t>作弊行为处理。</w:t>
      </w:r>
    </w:p>
    <w:p w:rsidR="006017C7" w:rsidRPr="00EA4979" w:rsidRDefault="006017C7" w:rsidP="006017C7">
      <w:pPr>
        <w:rPr>
          <w:rFonts w:asciiTheme="minorEastAsia" w:hAnsiTheme="minorEastAsia"/>
        </w:rPr>
      </w:pPr>
      <w:r w:rsidRPr="00EA4979">
        <w:rPr>
          <w:rFonts w:asciiTheme="minorEastAsia" w:hAnsiTheme="minorEastAsia" w:hint="eastAsia"/>
        </w:rPr>
        <w:t>6、在竞赛规定时间结束时应立即停止答题，不得以任何理由拖延竞赛时间。</w:t>
      </w:r>
    </w:p>
    <w:p w:rsidR="006017C7" w:rsidRPr="00EA4979" w:rsidRDefault="006017C7" w:rsidP="006017C7">
      <w:pPr>
        <w:rPr>
          <w:rFonts w:asciiTheme="minorEastAsia" w:hAnsiTheme="minorEastAsia"/>
        </w:rPr>
      </w:pPr>
      <w:r w:rsidRPr="00EA4979">
        <w:rPr>
          <w:rFonts w:asciiTheme="minorEastAsia" w:hAnsiTheme="minorEastAsia" w:hint="eastAsia"/>
        </w:rPr>
        <w:t>7、理论知识竞赛以闭卷笔试方式进行，竞赛时间为100分钟。</w:t>
      </w:r>
    </w:p>
    <w:p w:rsidR="006017C7" w:rsidRPr="0000697E" w:rsidRDefault="006017C7" w:rsidP="006017C7">
      <w:pPr>
        <w:rPr>
          <w:rFonts w:asciiTheme="minorEastAsia" w:hAnsiTheme="minorEastAsia"/>
        </w:rPr>
      </w:pPr>
      <w:r w:rsidRPr="0000697E">
        <w:rPr>
          <w:rFonts w:asciiTheme="minorEastAsia" w:hAnsiTheme="minorEastAsia" w:hint="eastAsia"/>
        </w:rPr>
        <w:t>（二）技能操作竞赛规则</w:t>
      </w:r>
    </w:p>
    <w:p w:rsidR="006017C7" w:rsidRPr="00EA4979" w:rsidRDefault="006017C7" w:rsidP="006017C7">
      <w:pPr>
        <w:rPr>
          <w:rFonts w:asciiTheme="minorEastAsia" w:hAnsiTheme="minorEastAsia"/>
        </w:rPr>
      </w:pPr>
      <w:r w:rsidRPr="00EA4979">
        <w:rPr>
          <w:rFonts w:asciiTheme="minorEastAsia" w:hAnsiTheme="minorEastAsia" w:hint="eastAsia"/>
        </w:rPr>
        <w:t>1、参赛选手的出场顺序由抽签决定，同一场次采用相同竞赛试题，竞赛试题由抽签决定，操作比赛开始时，当场开卷。</w:t>
      </w:r>
    </w:p>
    <w:p w:rsidR="006017C7" w:rsidRPr="00EA4979" w:rsidRDefault="006017C7" w:rsidP="006017C7">
      <w:pPr>
        <w:rPr>
          <w:rFonts w:asciiTheme="minorEastAsia" w:hAnsiTheme="minorEastAsia"/>
        </w:rPr>
      </w:pPr>
      <w:r w:rsidRPr="00EA4979">
        <w:rPr>
          <w:rFonts w:asciiTheme="minorEastAsia" w:hAnsiTheme="minorEastAsia" w:hint="eastAsia"/>
        </w:rPr>
        <w:t>2、赛前由竞赛办统一组织选手到竞赛现场熟悉赛场。</w:t>
      </w:r>
    </w:p>
    <w:p w:rsidR="006017C7" w:rsidRPr="00EA4979" w:rsidRDefault="006017C7" w:rsidP="006017C7">
      <w:pPr>
        <w:rPr>
          <w:rFonts w:asciiTheme="minorEastAsia" w:hAnsiTheme="minorEastAsia"/>
        </w:rPr>
      </w:pPr>
      <w:r w:rsidRPr="00EA4979">
        <w:rPr>
          <w:rFonts w:asciiTheme="minorEastAsia" w:hAnsiTheme="minorEastAsia" w:hint="eastAsia"/>
        </w:rPr>
        <w:t>3、每场比赛前15分钟，该场参赛选手凭身份证、参赛证进入赛场。由竞赛办赛</w:t>
      </w:r>
      <w:proofErr w:type="gramStart"/>
      <w:r w:rsidRPr="00EA4979">
        <w:rPr>
          <w:rFonts w:asciiTheme="minorEastAsia" w:hAnsiTheme="minorEastAsia" w:hint="eastAsia"/>
        </w:rPr>
        <w:t>务</w:t>
      </w:r>
      <w:proofErr w:type="gramEnd"/>
      <w:r w:rsidRPr="00EA4979">
        <w:rPr>
          <w:rFonts w:asciiTheme="minorEastAsia" w:hAnsiTheme="minorEastAsia" w:hint="eastAsia"/>
        </w:rPr>
        <w:t>组负责选手签到，核对选手身份证、参赛证，</w:t>
      </w:r>
      <w:proofErr w:type="gramStart"/>
      <w:r w:rsidRPr="00EA4979">
        <w:rPr>
          <w:rFonts w:asciiTheme="minorEastAsia" w:hAnsiTheme="minorEastAsia" w:hint="eastAsia"/>
        </w:rPr>
        <w:t>发选手</w:t>
      </w:r>
      <w:proofErr w:type="gramEnd"/>
      <w:r w:rsidRPr="00EA4979">
        <w:rPr>
          <w:rFonts w:asciiTheme="minorEastAsia" w:hAnsiTheme="minorEastAsia" w:hint="eastAsia"/>
        </w:rPr>
        <w:t>编号胸牌、组织选手抽取本场次</w:t>
      </w:r>
      <w:proofErr w:type="gramStart"/>
      <w:r w:rsidRPr="00EA4979">
        <w:rPr>
          <w:rFonts w:asciiTheme="minorEastAsia" w:hAnsiTheme="minorEastAsia" w:hint="eastAsia"/>
        </w:rPr>
        <w:t>工位号</w:t>
      </w:r>
      <w:proofErr w:type="gramEnd"/>
      <w:r w:rsidRPr="00EA4979">
        <w:rPr>
          <w:rFonts w:asciiTheme="minorEastAsia" w:hAnsiTheme="minorEastAsia" w:hint="eastAsia"/>
        </w:rPr>
        <w:t>并登记，参赛选手对抽签结果签字确认。选手按规定佩戴好胸牌，进入工位进行竞赛前的各项准备工作。竞赛裁判组对各参赛选手的场次、胸牌编号进行登记，并分发加工坯件、辅材等，各参赛选手对材料进行检查，如发现问题由裁判确认后可以更换。</w:t>
      </w:r>
    </w:p>
    <w:p w:rsidR="006017C7" w:rsidRPr="00EA4979" w:rsidRDefault="006017C7" w:rsidP="006017C7">
      <w:pPr>
        <w:rPr>
          <w:rFonts w:asciiTheme="minorEastAsia" w:hAnsiTheme="minorEastAsia"/>
        </w:rPr>
      </w:pPr>
      <w:r w:rsidRPr="00EA4979">
        <w:rPr>
          <w:rFonts w:asciiTheme="minorEastAsia" w:hAnsiTheme="minorEastAsia" w:hint="eastAsia"/>
        </w:rPr>
        <w:t>4、操</w:t>
      </w:r>
      <w:r w:rsidR="00A07DC2">
        <w:rPr>
          <w:rFonts w:asciiTheme="minorEastAsia" w:hAnsiTheme="minorEastAsia" w:hint="eastAsia"/>
        </w:rPr>
        <w:t>作技能竞赛以现场手工编程实际操作的方式，按图纸要求完成试件加工。</w:t>
      </w:r>
    </w:p>
    <w:p w:rsidR="006017C7" w:rsidRPr="00EA4979" w:rsidRDefault="006017C7" w:rsidP="006017C7">
      <w:pPr>
        <w:rPr>
          <w:rFonts w:asciiTheme="minorEastAsia" w:hAnsiTheme="minorEastAsia"/>
        </w:rPr>
      </w:pPr>
      <w:r w:rsidRPr="00EA4979">
        <w:rPr>
          <w:rFonts w:asciiTheme="minorEastAsia" w:hAnsiTheme="minorEastAsia" w:hint="eastAsia"/>
        </w:rPr>
        <w:t>5、竞赛过程中，参赛选手使用的工量刃具等不允许互相借用，不允许使用专用夹具，不能更换坯件。各参赛选手间不可走动、交谈。竞赛过程中出现设备问题，应提请裁判长到工位处确认原因。如果确实是因为设备故障原因导致选手中断或终止竞赛，由裁判长视具体情况</w:t>
      </w:r>
      <w:proofErr w:type="gramStart"/>
      <w:r w:rsidRPr="00EA4979">
        <w:rPr>
          <w:rFonts w:asciiTheme="minorEastAsia" w:hAnsiTheme="minorEastAsia" w:hint="eastAsia"/>
        </w:rPr>
        <w:t>作出</w:t>
      </w:r>
      <w:proofErr w:type="gramEnd"/>
      <w:r w:rsidRPr="00EA4979">
        <w:rPr>
          <w:rFonts w:asciiTheme="minorEastAsia" w:hAnsiTheme="minorEastAsia" w:hint="eastAsia"/>
        </w:rPr>
        <w:t>决定。</w:t>
      </w:r>
    </w:p>
    <w:p w:rsidR="006017C7" w:rsidRPr="00EA4979" w:rsidRDefault="006017C7" w:rsidP="006017C7">
      <w:pPr>
        <w:rPr>
          <w:rFonts w:asciiTheme="minorEastAsia" w:hAnsiTheme="minorEastAsia"/>
        </w:rPr>
      </w:pPr>
      <w:r w:rsidRPr="00EA4979">
        <w:rPr>
          <w:rFonts w:asciiTheme="minorEastAsia" w:hAnsiTheme="minorEastAsia" w:hint="eastAsia"/>
        </w:rPr>
        <w:t>6、竞赛过程中，选手若需休息、饮水或去洗手间，一律计算在操作时间内。竞赛时间为连续4小时，食品和饮水由赛场统一准备。</w:t>
      </w:r>
    </w:p>
    <w:p w:rsidR="006017C7" w:rsidRPr="00EA4979" w:rsidRDefault="006017C7" w:rsidP="006017C7">
      <w:pPr>
        <w:rPr>
          <w:rFonts w:asciiTheme="minorEastAsia" w:hAnsiTheme="minorEastAsia"/>
        </w:rPr>
      </w:pPr>
      <w:r w:rsidRPr="00EA4979">
        <w:rPr>
          <w:rFonts w:asciiTheme="minorEastAsia" w:hAnsiTheme="minorEastAsia" w:hint="eastAsia"/>
        </w:rPr>
        <w:t>7、如果选手提前结束竞赛，</w:t>
      </w:r>
      <w:proofErr w:type="gramStart"/>
      <w:r w:rsidRPr="00EA4979">
        <w:rPr>
          <w:rFonts w:asciiTheme="minorEastAsia" w:hAnsiTheme="minorEastAsia" w:hint="eastAsia"/>
        </w:rPr>
        <w:t>应举手</w:t>
      </w:r>
      <w:proofErr w:type="gramEnd"/>
      <w:r w:rsidRPr="00EA4979">
        <w:rPr>
          <w:rFonts w:asciiTheme="minorEastAsia" w:hAnsiTheme="minorEastAsia" w:hint="eastAsia"/>
        </w:rPr>
        <w:t>向裁判员示意提前结束加工。竞赛终止时间由裁判员记录在案，选手提前结束比赛后不得再进行任何加工。</w:t>
      </w:r>
    </w:p>
    <w:p w:rsidR="006017C7" w:rsidRPr="00EA4979" w:rsidRDefault="006017C7" w:rsidP="006017C7">
      <w:pPr>
        <w:rPr>
          <w:rFonts w:asciiTheme="minorEastAsia" w:hAnsiTheme="minorEastAsia"/>
        </w:rPr>
      </w:pPr>
      <w:r w:rsidRPr="00EA4979">
        <w:rPr>
          <w:rFonts w:asciiTheme="minorEastAsia" w:hAnsiTheme="minorEastAsia" w:hint="eastAsia"/>
        </w:rPr>
        <w:t>8、提交试件：选手提交试件时应进行必要的清理，并提请竞赛裁判员到工位处收取工件，由竞赛裁判员在“赛场记录表”上作记录（交件时间等），同时参赛选手在裁判员记录的“竞赛记录表”上签字确认，裁判员用密封纸袋对以上实物和文件进行密封，装入专用密封袋。</w:t>
      </w:r>
    </w:p>
    <w:p w:rsidR="006017C7" w:rsidRPr="00EA4979" w:rsidRDefault="006017C7" w:rsidP="006017C7">
      <w:pPr>
        <w:rPr>
          <w:rFonts w:asciiTheme="minorEastAsia" w:hAnsiTheme="minorEastAsia"/>
        </w:rPr>
      </w:pPr>
      <w:r w:rsidRPr="00EA4979">
        <w:rPr>
          <w:rFonts w:asciiTheme="minorEastAsia" w:hAnsiTheme="minorEastAsia" w:hint="eastAsia"/>
        </w:rPr>
        <w:t>9、竞赛结束前10分钟，吹响哨音提示。竞赛时间到后，各参赛选手应停止加工并交件。随后进行工位的相关清理工作，经裁判员检查许可后，参赛选手方可离开竞赛考场。</w:t>
      </w:r>
    </w:p>
    <w:p w:rsidR="006017C7" w:rsidRPr="00EA4979" w:rsidRDefault="006017C7" w:rsidP="006017C7">
      <w:pPr>
        <w:rPr>
          <w:rFonts w:asciiTheme="minorEastAsia" w:hAnsiTheme="minorEastAsia"/>
        </w:rPr>
      </w:pPr>
      <w:r w:rsidRPr="00EA4979">
        <w:rPr>
          <w:rFonts w:asciiTheme="minorEastAsia" w:hAnsiTheme="minorEastAsia" w:hint="eastAsia"/>
        </w:rPr>
        <w:t>10、参赛选手应严格遵守赛场规则，对违反赛场规则，不服从裁判员劝阻者，经裁判长裁决取消比赛资格，因违反安全操作规程造成设备或人身安全事故者，竞赛成绩无效并按规定追究相关责任。</w:t>
      </w:r>
    </w:p>
    <w:p w:rsidR="006017C7" w:rsidRPr="00EA4979" w:rsidRDefault="006017C7" w:rsidP="006017C7">
      <w:pPr>
        <w:rPr>
          <w:rFonts w:asciiTheme="minorEastAsia" w:hAnsiTheme="minorEastAsia"/>
        </w:rPr>
      </w:pPr>
      <w:r w:rsidRPr="00EA4979">
        <w:rPr>
          <w:rFonts w:asciiTheme="minorEastAsia" w:hAnsiTheme="minorEastAsia" w:hint="eastAsia"/>
        </w:rPr>
        <w:t>（三）赛场规则</w:t>
      </w:r>
    </w:p>
    <w:p w:rsidR="006017C7" w:rsidRPr="00EA4979" w:rsidRDefault="006017C7" w:rsidP="006017C7">
      <w:pPr>
        <w:rPr>
          <w:rFonts w:asciiTheme="minorEastAsia" w:hAnsiTheme="minorEastAsia"/>
        </w:rPr>
      </w:pPr>
      <w:r w:rsidRPr="00EA4979">
        <w:rPr>
          <w:rFonts w:asciiTheme="minorEastAsia" w:hAnsiTheme="minorEastAsia" w:hint="eastAsia"/>
        </w:rPr>
        <w:lastRenderedPageBreak/>
        <w:t>1、参赛选手穿戴必须符合劳动保护要求。</w:t>
      </w:r>
    </w:p>
    <w:p w:rsidR="006017C7" w:rsidRPr="00EA4979" w:rsidRDefault="006017C7" w:rsidP="006017C7">
      <w:pPr>
        <w:rPr>
          <w:rFonts w:asciiTheme="minorEastAsia" w:hAnsiTheme="minorEastAsia"/>
        </w:rPr>
      </w:pPr>
      <w:r w:rsidRPr="00EA4979">
        <w:rPr>
          <w:rFonts w:asciiTheme="minorEastAsia" w:hAnsiTheme="minorEastAsia" w:hint="eastAsia"/>
        </w:rPr>
        <w:t>2、赛场工作人员必须统一佩戴市竞赛</w:t>
      </w:r>
      <w:proofErr w:type="gramStart"/>
      <w:r w:rsidRPr="00EA4979">
        <w:rPr>
          <w:rFonts w:asciiTheme="minorEastAsia" w:hAnsiTheme="minorEastAsia" w:hint="eastAsia"/>
        </w:rPr>
        <w:t>办相应</w:t>
      </w:r>
      <w:proofErr w:type="gramEnd"/>
      <w:r w:rsidRPr="00EA4979">
        <w:rPr>
          <w:rFonts w:asciiTheme="minorEastAsia" w:hAnsiTheme="minorEastAsia" w:hint="eastAsia"/>
        </w:rPr>
        <w:t>证件，着装整齐。</w:t>
      </w:r>
    </w:p>
    <w:p w:rsidR="006017C7" w:rsidRPr="00EA4979" w:rsidRDefault="006017C7" w:rsidP="006017C7">
      <w:pPr>
        <w:rPr>
          <w:rFonts w:asciiTheme="minorEastAsia" w:hAnsiTheme="minorEastAsia"/>
        </w:rPr>
      </w:pPr>
      <w:r w:rsidRPr="00EA4979">
        <w:rPr>
          <w:rFonts w:asciiTheme="minorEastAsia" w:hAnsiTheme="minorEastAsia" w:hint="eastAsia"/>
        </w:rPr>
        <w:t>3、除现场裁判和工作人员外，其他人员未经竞赛办许可不得进入赛场。</w:t>
      </w:r>
    </w:p>
    <w:p w:rsidR="006017C7" w:rsidRPr="00EA4979" w:rsidRDefault="006017C7" w:rsidP="006017C7">
      <w:pPr>
        <w:rPr>
          <w:rFonts w:asciiTheme="minorEastAsia" w:hAnsiTheme="minorEastAsia"/>
        </w:rPr>
      </w:pPr>
      <w:r w:rsidRPr="00EA4979">
        <w:rPr>
          <w:rFonts w:asciiTheme="minorEastAsia" w:hAnsiTheme="minorEastAsia" w:hint="eastAsia"/>
        </w:rPr>
        <w:t>4、新闻媒体等进入赛场必须经过竞赛办许可，并且听从现场工作人员的安排，不得影响竞赛进行。</w:t>
      </w:r>
    </w:p>
    <w:p w:rsidR="006017C7" w:rsidRPr="00EA4979" w:rsidRDefault="006017C7" w:rsidP="006017C7">
      <w:pPr>
        <w:rPr>
          <w:rFonts w:asciiTheme="minorEastAsia" w:hAnsiTheme="minorEastAsia"/>
        </w:rPr>
      </w:pPr>
      <w:r w:rsidRPr="00EA4979">
        <w:rPr>
          <w:rFonts w:asciiTheme="minorEastAsia" w:hAnsiTheme="minorEastAsia" w:hint="eastAsia"/>
        </w:rPr>
        <w:t>（四）评判规则</w:t>
      </w:r>
    </w:p>
    <w:p w:rsidR="006017C7" w:rsidRPr="00EA4979" w:rsidRDefault="006017C7" w:rsidP="006017C7">
      <w:pPr>
        <w:rPr>
          <w:rFonts w:asciiTheme="minorEastAsia" w:hAnsiTheme="minorEastAsia"/>
        </w:rPr>
      </w:pPr>
      <w:r w:rsidRPr="00EA4979">
        <w:rPr>
          <w:rFonts w:asciiTheme="minorEastAsia" w:hAnsiTheme="minorEastAsia" w:hint="eastAsia"/>
        </w:rPr>
        <w:t>1、裁判人选应符合职业技能竞赛裁判员或职业技能鉴定考评员条件，裁判长应具备一定的技能竞赛组织和评判经验，裁判队伍的组成须经市竞赛办确认。</w:t>
      </w:r>
    </w:p>
    <w:p w:rsidR="006017C7" w:rsidRPr="00EA4979" w:rsidRDefault="006017C7" w:rsidP="006017C7">
      <w:pPr>
        <w:rPr>
          <w:rFonts w:asciiTheme="minorEastAsia" w:hAnsiTheme="minorEastAsia"/>
        </w:rPr>
      </w:pPr>
      <w:r w:rsidRPr="00EA4979">
        <w:rPr>
          <w:rFonts w:asciiTheme="minorEastAsia" w:hAnsiTheme="minorEastAsia" w:hint="eastAsia"/>
        </w:rPr>
        <w:t>2、理论知识竞赛结束后试卷应装订密封，由裁判员根据评分标准采取流水作业方法统一阅卷、评分。阅卷完毕试卷封存后交竞赛办保密组。</w:t>
      </w:r>
    </w:p>
    <w:p w:rsidR="006017C7" w:rsidRPr="00EA4979" w:rsidRDefault="006017C7" w:rsidP="006017C7">
      <w:pPr>
        <w:rPr>
          <w:rFonts w:asciiTheme="minorEastAsia" w:hAnsiTheme="minorEastAsia"/>
        </w:rPr>
      </w:pPr>
      <w:r w:rsidRPr="00EA4979">
        <w:rPr>
          <w:rFonts w:asciiTheme="minorEastAsia" w:hAnsiTheme="minorEastAsia" w:hint="eastAsia"/>
        </w:rPr>
        <w:t xml:space="preserve">  3、操作技能竞赛试件完成后由</w:t>
      </w:r>
      <w:proofErr w:type="gramStart"/>
      <w:r w:rsidRPr="00EA4979">
        <w:rPr>
          <w:rFonts w:asciiTheme="minorEastAsia" w:hAnsiTheme="minorEastAsia" w:hint="eastAsia"/>
        </w:rPr>
        <w:t>保密组加编密码</w:t>
      </w:r>
      <w:proofErr w:type="gramEnd"/>
      <w:r w:rsidRPr="00EA4979">
        <w:rPr>
          <w:rFonts w:asciiTheme="minorEastAsia" w:hAnsiTheme="minorEastAsia" w:hint="eastAsia"/>
        </w:rPr>
        <w:t>并登记，移交试件检测评分裁判组，密码名册由保密组封存。试件检测评分采取流水作业进行。裁判根据评分标准评判并在评分表上签字确认；试件检测评分成绩汇总由裁判组负责，</w:t>
      </w:r>
      <w:proofErr w:type="gramStart"/>
      <w:r w:rsidRPr="00EA4979">
        <w:rPr>
          <w:rFonts w:asciiTheme="minorEastAsia" w:hAnsiTheme="minorEastAsia" w:hint="eastAsia"/>
        </w:rPr>
        <w:t>经登分人</w:t>
      </w:r>
      <w:proofErr w:type="gramEnd"/>
      <w:r w:rsidRPr="00EA4979">
        <w:rPr>
          <w:rFonts w:asciiTheme="minorEastAsia" w:hAnsiTheme="minorEastAsia" w:hint="eastAsia"/>
        </w:rPr>
        <w:t>、审核人和裁判长签字后生效；竞赛现场评判工作结束，选手的抽签登记册、密码名册、原始评分记录表和成绩汇总表封存后交竞赛办保密组。</w:t>
      </w:r>
    </w:p>
    <w:p w:rsidR="006017C7" w:rsidRPr="00EA4979" w:rsidRDefault="006017C7" w:rsidP="006017C7">
      <w:pPr>
        <w:rPr>
          <w:rFonts w:asciiTheme="minorEastAsia" w:hAnsiTheme="minorEastAsia"/>
        </w:rPr>
      </w:pPr>
      <w:r w:rsidRPr="00EA4979">
        <w:rPr>
          <w:rFonts w:asciiTheme="minorEastAsia" w:hAnsiTheme="minorEastAsia" w:hint="eastAsia"/>
        </w:rPr>
        <w:t xml:space="preserve">4、操作技能的成绩由工件加工质量和现场操作规范组成，以工件加工质量为主；现场操作规范作为考查项目不予配分，如有违规可以扣分。 </w:t>
      </w:r>
    </w:p>
    <w:p w:rsidR="006017C7" w:rsidRPr="00EA4979" w:rsidRDefault="006017C7" w:rsidP="006017C7">
      <w:pPr>
        <w:rPr>
          <w:rFonts w:asciiTheme="minorEastAsia" w:hAnsiTheme="minorEastAsia"/>
        </w:rPr>
      </w:pPr>
      <w:r w:rsidRPr="00EA4979">
        <w:rPr>
          <w:rFonts w:asciiTheme="minorEastAsia" w:hAnsiTheme="minorEastAsia" w:hint="eastAsia"/>
        </w:rPr>
        <w:t xml:space="preserve">操作规范成绩根据现场实际操作表现，由现场裁判组集体评判并做好赛场记录，并经裁判长批准生效。有下列情形者将予以扣分。 </w:t>
      </w:r>
    </w:p>
    <w:p w:rsidR="006017C7" w:rsidRPr="00EA4979" w:rsidRDefault="006017C7" w:rsidP="006017C7">
      <w:pPr>
        <w:rPr>
          <w:rFonts w:asciiTheme="minorEastAsia" w:hAnsiTheme="minorEastAsia"/>
        </w:rPr>
      </w:pPr>
      <w:r w:rsidRPr="00EA4979">
        <w:rPr>
          <w:rFonts w:asciiTheme="minorEastAsia" w:hAnsiTheme="minorEastAsia" w:hint="eastAsia"/>
        </w:rPr>
        <w:t>（1）在完成工作任务的过程中，因操作不当导致事故，扣总分10～15%，情况严重者取消竞赛资格。</w:t>
      </w:r>
    </w:p>
    <w:p w:rsidR="006017C7" w:rsidRPr="00EA4979" w:rsidRDefault="006017C7" w:rsidP="006017C7">
      <w:pPr>
        <w:rPr>
          <w:rFonts w:asciiTheme="minorEastAsia" w:hAnsiTheme="minorEastAsia"/>
        </w:rPr>
      </w:pPr>
      <w:r w:rsidRPr="00EA4979">
        <w:rPr>
          <w:rFonts w:asciiTheme="minorEastAsia" w:hAnsiTheme="minorEastAsia" w:hint="eastAsia"/>
        </w:rPr>
        <w:t>（2）因违规操作损坏赛场提供的设备，污染赛场环境等严重不符合职业规范的行为，视情节扣总分5～10%。</w:t>
      </w:r>
    </w:p>
    <w:p w:rsidR="006017C7" w:rsidRPr="00EA4979" w:rsidRDefault="006017C7" w:rsidP="006017C7">
      <w:pPr>
        <w:rPr>
          <w:rFonts w:asciiTheme="minorEastAsia" w:hAnsiTheme="minorEastAsia"/>
        </w:rPr>
      </w:pPr>
      <w:r w:rsidRPr="00EA4979">
        <w:rPr>
          <w:rFonts w:asciiTheme="minorEastAsia" w:hAnsiTheme="minorEastAsia" w:hint="eastAsia"/>
        </w:rPr>
        <w:t>（3）扰乱赛场秩序，干扰裁判员工作，视情节扣总分5～10%，情况严重者取消竞赛资格。</w:t>
      </w:r>
    </w:p>
    <w:p w:rsidR="006017C7" w:rsidRPr="00EA4979" w:rsidRDefault="006017C7" w:rsidP="006017C7">
      <w:pPr>
        <w:rPr>
          <w:rFonts w:asciiTheme="minorEastAsia" w:hAnsiTheme="minorEastAsia"/>
        </w:rPr>
      </w:pPr>
      <w:r w:rsidRPr="00EA4979">
        <w:rPr>
          <w:rFonts w:asciiTheme="minorEastAsia" w:hAnsiTheme="minorEastAsia" w:hint="eastAsia"/>
        </w:rPr>
        <w:t>5、竞赛成绩、排名审定工作由竞赛办组织，竞赛办保密组具体实施。成绩审定工作分拆卷（启封）、报分、登分、成绩汇总、核对五个环节，在裁判长主持下进行。成绩、排名登录完毕，</w:t>
      </w:r>
      <w:proofErr w:type="gramStart"/>
      <w:r w:rsidRPr="00EA4979">
        <w:rPr>
          <w:rFonts w:asciiTheme="minorEastAsia" w:hAnsiTheme="minorEastAsia" w:hint="eastAsia"/>
        </w:rPr>
        <w:t>经登分人</w:t>
      </w:r>
      <w:proofErr w:type="gramEnd"/>
      <w:r w:rsidRPr="00EA4979">
        <w:rPr>
          <w:rFonts w:asciiTheme="minorEastAsia" w:hAnsiTheme="minorEastAsia" w:hint="eastAsia"/>
        </w:rPr>
        <w:t>、审核人、裁判长和市竞赛办有关负责人签字后生效。</w:t>
      </w:r>
    </w:p>
    <w:p w:rsidR="006017C7" w:rsidRPr="00EA4979" w:rsidRDefault="006017C7" w:rsidP="006017C7">
      <w:pPr>
        <w:rPr>
          <w:rFonts w:asciiTheme="minorEastAsia" w:hAnsiTheme="minorEastAsia"/>
        </w:rPr>
      </w:pPr>
      <w:r w:rsidRPr="00EA4979">
        <w:rPr>
          <w:rFonts w:asciiTheme="minorEastAsia" w:hAnsiTheme="minorEastAsia" w:hint="eastAsia"/>
        </w:rPr>
        <w:t>6、参赛选手的最终名次依据二项成绩的累加成绩计评。当出现总成绩相同时，比较操作技能成绩，以操作技能成绩高者名次在前；若仍不能分出先后，以实际操作竞赛时间短者为先。</w:t>
      </w:r>
    </w:p>
    <w:p w:rsidR="006017C7" w:rsidRPr="00EA4979" w:rsidRDefault="00A31421" w:rsidP="006017C7">
      <w:pPr>
        <w:rPr>
          <w:rFonts w:asciiTheme="minorEastAsia" w:hAnsiTheme="minorEastAsia"/>
        </w:rPr>
      </w:pPr>
      <w:r>
        <w:rPr>
          <w:rFonts w:asciiTheme="minorEastAsia" w:hAnsiTheme="minorEastAsia" w:hint="eastAsia"/>
        </w:rPr>
        <w:t>七、赛场准备</w:t>
      </w:r>
      <w:r w:rsidR="006017C7" w:rsidRPr="00EA4979">
        <w:rPr>
          <w:rFonts w:asciiTheme="minorEastAsia" w:hAnsiTheme="minorEastAsia" w:hint="eastAsia"/>
        </w:rPr>
        <w:t xml:space="preserve">   </w:t>
      </w:r>
    </w:p>
    <w:p w:rsidR="006017C7" w:rsidRPr="00EA4979" w:rsidRDefault="006017C7" w:rsidP="006017C7">
      <w:pPr>
        <w:rPr>
          <w:rFonts w:asciiTheme="minorEastAsia" w:hAnsiTheme="minorEastAsia"/>
        </w:rPr>
      </w:pPr>
      <w:r w:rsidRPr="00EA4979">
        <w:rPr>
          <w:rFonts w:asciiTheme="minorEastAsia" w:hAnsiTheme="minorEastAsia" w:hint="eastAsia"/>
        </w:rPr>
        <w:t>赛场设施（场地提供）设备数量：</w:t>
      </w:r>
      <w:r w:rsidR="00C2787C" w:rsidRPr="00EA4979">
        <w:rPr>
          <w:rFonts w:asciiTheme="minorEastAsia" w:hAnsiTheme="minorEastAsia" w:hint="eastAsia"/>
        </w:rPr>
        <w:t>6</w:t>
      </w:r>
      <w:r w:rsidRPr="00EA4979">
        <w:rPr>
          <w:rFonts w:asciiTheme="minorEastAsia" w:hAnsiTheme="minorEastAsia" w:hint="eastAsia"/>
        </w:rPr>
        <w:t>台；</w:t>
      </w:r>
    </w:p>
    <w:p w:rsidR="006017C7" w:rsidRPr="00EA4979" w:rsidRDefault="006017C7" w:rsidP="006017C7">
      <w:pPr>
        <w:rPr>
          <w:rFonts w:asciiTheme="minorEastAsia" w:hAnsiTheme="minorEastAsia"/>
        </w:rPr>
      </w:pPr>
      <w:r w:rsidRPr="00EA4979">
        <w:rPr>
          <w:rFonts w:asciiTheme="minorEastAsia" w:hAnsiTheme="minorEastAsia" w:hint="eastAsia"/>
        </w:rPr>
        <w:t xml:space="preserve">1、竞赛设备      </w:t>
      </w:r>
      <w:r w:rsidR="00C2787C" w:rsidRPr="00EA4979">
        <w:rPr>
          <w:rFonts w:asciiTheme="minorEastAsia" w:hAnsiTheme="minorEastAsia" w:hint="eastAsia"/>
        </w:rPr>
        <w:t>所有机床刀柄规格：BT40</w:t>
      </w:r>
    </w:p>
    <w:p w:rsidR="006017C7" w:rsidRPr="00EA4979" w:rsidRDefault="00656B9C" w:rsidP="006017C7">
      <w:pPr>
        <w:rPr>
          <w:rFonts w:asciiTheme="minorEastAsia" w:hAnsiTheme="minorEastAsia"/>
        </w:rPr>
      </w:pPr>
      <w:r>
        <w:rPr>
          <w:rFonts w:asciiTheme="minorEastAsia" w:hAnsiTheme="minorEastAsia" w:hint="eastAsia"/>
        </w:rPr>
        <w:t>沈阳数控加工中心</w:t>
      </w:r>
      <w:r w:rsidR="006017C7" w:rsidRPr="00EA4979">
        <w:rPr>
          <w:rFonts w:asciiTheme="minorEastAsia" w:hAnsiTheme="minorEastAsia" w:hint="eastAsia"/>
        </w:rPr>
        <w:t>：</w:t>
      </w:r>
      <w:r>
        <w:rPr>
          <w:rFonts w:asciiTheme="minorEastAsia" w:hAnsiTheme="minorEastAsia" w:hint="eastAsia"/>
        </w:rPr>
        <w:t>6</w:t>
      </w:r>
      <w:r w:rsidR="006017C7" w:rsidRPr="00EA4979">
        <w:rPr>
          <w:rFonts w:asciiTheme="minorEastAsia" w:hAnsiTheme="minorEastAsia" w:hint="eastAsia"/>
        </w:rPr>
        <w:t>台；（</w:t>
      </w:r>
      <w:r w:rsidR="005D43D8">
        <w:rPr>
          <w:rFonts w:asciiTheme="minorEastAsia" w:hAnsiTheme="minorEastAsia" w:hint="eastAsia"/>
        </w:rPr>
        <w:t>VMC850c</w:t>
      </w:r>
      <w:r w:rsidR="006017C7" w:rsidRPr="00EA4979">
        <w:rPr>
          <w:rFonts w:asciiTheme="minorEastAsia" w:hAnsiTheme="minorEastAsia" w:hint="eastAsia"/>
        </w:rPr>
        <w:t>）数控系统</w:t>
      </w:r>
      <w:r>
        <w:rPr>
          <w:rFonts w:asciiTheme="minorEastAsia" w:hAnsiTheme="minorEastAsia" w:hint="eastAsia"/>
        </w:rPr>
        <w:t>FANUC OI MATE MD</w:t>
      </w:r>
      <w:r w:rsidR="006017C7" w:rsidRPr="00EA4979">
        <w:rPr>
          <w:rFonts w:asciiTheme="minorEastAsia" w:hAnsiTheme="minorEastAsia" w:hint="eastAsia"/>
        </w:rPr>
        <w:t>）</w:t>
      </w:r>
    </w:p>
    <w:p w:rsidR="006017C7" w:rsidRPr="00EA4979" w:rsidRDefault="006017C7" w:rsidP="006017C7">
      <w:pPr>
        <w:rPr>
          <w:rFonts w:asciiTheme="minorEastAsia" w:hAnsiTheme="minorEastAsia"/>
        </w:rPr>
      </w:pPr>
      <w:r w:rsidRPr="00EA4979">
        <w:rPr>
          <w:rFonts w:asciiTheme="minorEastAsia" w:hAnsiTheme="minorEastAsia" w:hint="eastAsia"/>
        </w:rPr>
        <w:t>毛坯每人1套（按赛题准备）/</w:t>
      </w:r>
      <w:r w:rsidR="00656B9C">
        <w:rPr>
          <w:rFonts w:asciiTheme="minorEastAsia" w:hAnsiTheme="minorEastAsia" w:hint="eastAsia"/>
        </w:rPr>
        <w:t>每台铣</w:t>
      </w:r>
      <w:r w:rsidRPr="00EA4979">
        <w:rPr>
          <w:rFonts w:asciiTheme="minorEastAsia" w:hAnsiTheme="minorEastAsia" w:hint="eastAsia"/>
        </w:rPr>
        <w:t>（具体尺寸与工量具清单一起发布）。</w:t>
      </w:r>
    </w:p>
    <w:p w:rsidR="006017C7" w:rsidRPr="00EA4979" w:rsidRDefault="006017C7" w:rsidP="006017C7">
      <w:pPr>
        <w:rPr>
          <w:rFonts w:asciiTheme="minorEastAsia" w:hAnsiTheme="minorEastAsia"/>
        </w:rPr>
      </w:pPr>
      <w:r w:rsidRPr="00EA4979">
        <w:rPr>
          <w:rFonts w:asciiTheme="minorEastAsia" w:hAnsiTheme="minorEastAsia" w:hint="eastAsia"/>
        </w:rPr>
        <w:t xml:space="preserve">八、熟悉赛场 </w:t>
      </w:r>
    </w:p>
    <w:p w:rsidR="006017C7" w:rsidRPr="00EA4979" w:rsidRDefault="006017C7" w:rsidP="006017C7">
      <w:pPr>
        <w:rPr>
          <w:rFonts w:asciiTheme="minorEastAsia" w:hAnsiTheme="minorEastAsia"/>
        </w:rPr>
      </w:pPr>
      <w:r w:rsidRPr="00EA4979">
        <w:rPr>
          <w:rFonts w:asciiTheme="minorEastAsia" w:hAnsiTheme="minorEastAsia" w:hint="eastAsia"/>
        </w:rPr>
        <w:t xml:space="preserve">    竞赛前若干天，大赛组委会技术</w:t>
      </w:r>
      <w:proofErr w:type="gramStart"/>
      <w:r w:rsidRPr="00EA4979">
        <w:rPr>
          <w:rFonts w:asciiTheme="minorEastAsia" w:hAnsiTheme="minorEastAsia" w:hint="eastAsia"/>
        </w:rPr>
        <w:t>部安排</w:t>
      </w:r>
      <w:proofErr w:type="gramEnd"/>
      <w:r w:rsidRPr="00EA4979">
        <w:rPr>
          <w:rFonts w:asciiTheme="minorEastAsia" w:hAnsiTheme="minorEastAsia" w:hint="eastAsia"/>
        </w:rPr>
        <w:t xml:space="preserve">各参赛队选手到竞赛现场熟悉赛场环境3小时。 </w:t>
      </w:r>
    </w:p>
    <w:p w:rsidR="006017C7" w:rsidRPr="00EA4979" w:rsidRDefault="006017C7" w:rsidP="006017C7">
      <w:pPr>
        <w:rPr>
          <w:rFonts w:asciiTheme="minorEastAsia" w:hAnsiTheme="minorEastAsia"/>
        </w:rPr>
      </w:pPr>
      <w:r w:rsidRPr="00EA4979">
        <w:rPr>
          <w:rFonts w:asciiTheme="minorEastAsia" w:hAnsiTheme="minorEastAsia" w:hint="eastAsia"/>
        </w:rPr>
        <w:t xml:space="preserve">九、其 他 </w:t>
      </w:r>
    </w:p>
    <w:p w:rsidR="006017C7" w:rsidRPr="00EA4979" w:rsidRDefault="006017C7" w:rsidP="006017C7">
      <w:pPr>
        <w:rPr>
          <w:rFonts w:asciiTheme="minorEastAsia" w:hAnsiTheme="minorEastAsia"/>
        </w:rPr>
      </w:pPr>
      <w:r w:rsidRPr="00EA4979">
        <w:rPr>
          <w:rFonts w:asciiTheme="minorEastAsia" w:hAnsiTheme="minorEastAsia" w:hint="eastAsia"/>
        </w:rPr>
        <w:t xml:space="preserve">1、本技术文件适用于本次大赛数控铣工竞赛项目。 </w:t>
      </w:r>
    </w:p>
    <w:p w:rsidR="00D4127D" w:rsidRPr="00EA4979" w:rsidRDefault="006017C7" w:rsidP="006017C7">
      <w:pPr>
        <w:rPr>
          <w:rFonts w:asciiTheme="minorEastAsia" w:hAnsiTheme="minorEastAsia"/>
        </w:rPr>
      </w:pPr>
      <w:r w:rsidRPr="00EA4979">
        <w:rPr>
          <w:rFonts w:asciiTheme="minorEastAsia" w:hAnsiTheme="minorEastAsia" w:hint="eastAsia"/>
        </w:rPr>
        <w:t>2、本技术文件的最终解释权</w:t>
      </w:r>
      <w:proofErr w:type="gramStart"/>
      <w:r w:rsidRPr="00EA4979">
        <w:rPr>
          <w:rFonts w:asciiTheme="minorEastAsia" w:hAnsiTheme="minorEastAsia" w:hint="eastAsia"/>
        </w:rPr>
        <w:t>归大赛</w:t>
      </w:r>
      <w:proofErr w:type="gramEnd"/>
      <w:r w:rsidRPr="00EA4979">
        <w:rPr>
          <w:rFonts w:asciiTheme="minorEastAsia" w:hAnsiTheme="minorEastAsia" w:hint="eastAsia"/>
        </w:rPr>
        <w:t>组委会技术部。</w:t>
      </w:r>
    </w:p>
    <w:sectPr w:rsidR="00D4127D" w:rsidRPr="00EA4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0B"/>
    <w:rsid w:val="0000697E"/>
    <w:rsid w:val="002905C3"/>
    <w:rsid w:val="00293BF0"/>
    <w:rsid w:val="00453D5A"/>
    <w:rsid w:val="005D12D6"/>
    <w:rsid w:val="005D43D8"/>
    <w:rsid w:val="006017C7"/>
    <w:rsid w:val="00610740"/>
    <w:rsid w:val="00656B9C"/>
    <w:rsid w:val="00747F5F"/>
    <w:rsid w:val="00944042"/>
    <w:rsid w:val="00A07DC2"/>
    <w:rsid w:val="00A31421"/>
    <w:rsid w:val="00C2787C"/>
    <w:rsid w:val="00D239AA"/>
    <w:rsid w:val="00D24016"/>
    <w:rsid w:val="00D4127D"/>
    <w:rsid w:val="00E84375"/>
    <w:rsid w:val="00EA4979"/>
    <w:rsid w:val="00F01BB4"/>
    <w:rsid w:val="00F76C0B"/>
    <w:rsid w:val="00F9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541</Words>
  <Characters>3088</Characters>
  <Application>Microsoft Office Word</Application>
  <DocSecurity>0</DocSecurity>
  <Lines>25</Lines>
  <Paragraphs>7</Paragraphs>
  <ScaleCrop>false</ScaleCrop>
  <Company>China</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dcterms:created xsi:type="dcterms:W3CDTF">2016-07-20T13:35:00Z</dcterms:created>
  <dcterms:modified xsi:type="dcterms:W3CDTF">2016-07-25T05:31:00Z</dcterms:modified>
</cp:coreProperties>
</file>